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6" w:rsidRDefault="00373B9F">
      <w:pPr>
        <w:pStyle w:val="a5"/>
        <w:ind w:left="0" w:firstLine="709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Аннотация</w:t>
      </w:r>
    </w:p>
    <w:p w:rsidR="008B5396" w:rsidRDefault="00373B9F">
      <w:pPr>
        <w:pStyle w:val="a5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</w:t>
      </w:r>
      <w:r>
        <w:rPr>
          <w:rFonts w:eastAsia="Times New Roman"/>
          <w:sz w:val="28"/>
          <w:szCs w:val="28"/>
          <w:lang w:eastAsia="ru-RU"/>
        </w:rPr>
        <w:t xml:space="preserve">нарушениями),  адаптированной основной общеобразовательной программы образования обучающихся с умственной отсталостью (интеллектуальными нарушениями) (вариант 1). </w:t>
      </w:r>
      <w:r>
        <w:rPr>
          <w:rFonts w:eastAsia="Times New Roman"/>
          <w:sz w:val="28"/>
          <w:szCs w:val="28"/>
          <w:lang w:val="ru-RU" w:eastAsia="ru-RU"/>
        </w:rPr>
        <w:t>Содержание предмета соответствует программе по чтению И.М.Бгажноковой.</w:t>
      </w:r>
    </w:p>
    <w:p w:rsidR="008B5396" w:rsidRDefault="00373B9F">
      <w:pPr>
        <w:pStyle w:val="a5"/>
        <w:ind w:left="0" w:firstLine="709"/>
        <w:jc w:val="both"/>
      </w:pPr>
      <w:r>
        <w:rPr>
          <w:b/>
          <w:sz w:val="28"/>
          <w:szCs w:val="28"/>
        </w:rPr>
        <w:t>Цель учебного предмета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научить обучающихся правильно и осмысленно читать доступный их пониманию текст.</w:t>
      </w:r>
    </w:p>
    <w:p w:rsidR="008B5396" w:rsidRDefault="00373B9F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   Задачи учебного предмета:  </w:t>
      </w:r>
    </w:p>
    <w:p w:rsidR="008B5396" w:rsidRDefault="00373B9F">
      <w:pPr>
        <w:pStyle w:val="Standard"/>
        <w:numPr>
          <w:ilvl w:val="0"/>
          <w:numId w:val="4"/>
        </w:numPr>
        <w:ind w:hanging="360"/>
        <w:jc w:val="both"/>
      </w:pPr>
      <w:r>
        <w:rPr>
          <w:sz w:val="28"/>
          <w:szCs w:val="28"/>
        </w:rPr>
        <w:t>подготовить обучающихся к овладению первоначальными навыками чтения;</w:t>
      </w:r>
    </w:p>
    <w:p w:rsidR="008B5396" w:rsidRDefault="00373B9F">
      <w:pPr>
        <w:pStyle w:val="Standard"/>
        <w:numPr>
          <w:ilvl w:val="0"/>
          <w:numId w:val="1"/>
        </w:numPr>
        <w:ind w:hanging="360"/>
        <w:jc w:val="both"/>
      </w:pPr>
      <w:r>
        <w:rPr>
          <w:sz w:val="28"/>
          <w:szCs w:val="28"/>
        </w:rPr>
        <w:t>привить интерес к обучению, к книге и чтению;</w:t>
      </w:r>
    </w:p>
    <w:p w:rsidR="008B5396" w:rsidRDefault="00373B9F">
      <w:pPr>
        <w:pStyle w:val="Standard"/>
        <w:numPr>
          <w:ilvl w:val="0"/>
          <w:numId w:val="1"/>
        </w:numPr>
        <w:ind w:hanging="360"/>
        <w:jc w:val="both"/>
      </w:pPr>
      <w:r>
        <w:rPr>
          <w:sz w:val="28"/>
          <w:szCs w:val="28"/>
        </w:rPr>
        <w:t>выявить особенности общего и</w:t>
      </w:r>
      <w:r>
        <w:rPr>
          <w:sz w:val="28"/>
          <w:szCs w:val="28"/>
        </w:rPr>
        <w:t xml:space="preserve"> речевого развития каждого обучающегося, специфические затруднения, которые необходимо учитывать при правильной организации коррекционной работы.</w:t>
      </w:r>
    </w:p>
    <w:p w:rsidR="008B5396" w:rsidRDefault="00373B9F">
      <w:pPr>
        <w:pStyle w:val="Standard"/>
        <w:ind w:firstLine="709"/>
        <w:jc w:val="both"/>
      </w:pPr>
      <w:r>
        <w:rPr>
          <w:sz w:val="28"/>
          <w:szCs w:val="28"/>
        </w:rPr>
        <w:t>Контрольно-оценочный материал.</w:t>
      </w:r>
    </w:p>
    <w:p w:rsidR="008B5396" w:rsidRDefault="00373B9F">
      <w:pPr>
        <w:pStyle w:val="Standard"/>
        <w:ind w:firstLine="709"/>
        <w:jc w:val="both"/>
      </w:pPr>
      <w:r>
        <w:rPr>
          <w:sz w:val="28"/>
          <w:szCs w:val="28"/>
        </w:rPr>
        <w:t>Виды и формы контроля:</w:t>
      </w:r>
    </w:p>
    <w:p w:rsidR="008B5396" w:rsidRDefault="00373B9F">
      <w:pPr>
        <w:pStyle w:val="Standard"/>
        <w:ind w:firstLine="709"/>
        <w:jc w:val="both"/>
      </w:pPr>
      <w:r>
        <w:rPr>
          <w:sz w:val="28"/>
          <w:szCs w:val="28"/>
        </w:rPr>
        <w:t xml:space="preserve">- текущий контроль (беседы по вопросам, озаглавливание </w:t>
      </w:r>
      <w:r>
        <w:rPr>
          <w:sz w:val="28"/>
          <w:szCs w:val="28"/>
        </w:rPr>
        <w:t>рассказа, выборочное чтение, чтение по ролям, рассказ по ключевым словам, чтение наизусть, пересказ текста)</w:t>
      </w:r>
    </w:p>
    <w:p w:rsidR="008B5396" w:rsidRDefault="00373B9F">
      <w:pPr>
        <w:pStyle w:val="Standard"/>
        <w:ind w:firstLine="709"/>
        <w:jc w:val="both"/>
      </w:pPr>
      <w:r>
        <w:rPr>
          <w:sz w:val="28"/>
          <w:szCs w:val="28"/>
        </w:rPr>
        <w:t>- тематический контроль (чтение наизусть стихотворений)</w:t>
      </w:r>
    </w:p>
    <w:p w:rsidR="008B5396" w:rsidRDefault="00373B9F">
      <w:pPr>
        <w:pStyle w:val="Standard"/>
        <w:ind w:firstLine="709"/>
        <w:jc w:val="both"/>
      </w:pPr>
      <w:r>
        <w:rPr>
          <w:sz w:val="28"/>
          <w:szCs w:val="28"/>
        </w:rPr>
        <w:t xml:space="preserve">     - обобщающий контроль (проверка техники чтения)</w:t>
      </w:r>
    </w:p>
    <w:p w:rsidR="008B5396" w:rsidRDefault="00373B9F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Общая характеристика учебного предмет</w:t>
      </w:r>
      <w:r>
        <w:rPr>
          <w:b/>
          <w:bCs/>
          <w:sz w:val="28"/>
          <w:szCs w:val="28"/>
        </w:rPr>
        <w:t>а.</w:t>
      </w:r>
    </w:p>
    <w:p w:rsidR="008B5396" w:rsidRDefault="00373B9F">
      <w:pPr>
        <w:pStyle w:val="Standard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</w:t>
      </w:r>
      <w:r>
        <w:rPr>
          <w:rFonts w:eastAsia="Times New Roman"/>
          <w:sz w:val="28"/>
          <w:szCs w:val="28"/>
          <w:lang w:eastAsia="ru-RU"/>
        </w:rPr>
        <w:t>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обучающихся обусловлена трудностями овладения ими русской (родно</w:t>
      </w:r>
      <w:r>
        <w:rPr>
          <w:rFonts w:eastAsia="Times New Roman"/>
          <w:sz w:val="28"/>
          <w:szCs w:val="28"/>
          <w:lang w:eastAsia="ru-RU"/>
        </w:rPr>
        <w:t>й) фонетикой, графикой и орфографией, своеобразием их общего и речевого развития, имеющихся психофизических функций.</w:t>
      </w:r>
    </w:p>
    <w:p w:rsidR="008B5396" w:rsidRDefault="00373B9F">
      <w:pPr>
        <w:pStyle w:val="Standard"/>
        <w:ind w:firstLine="709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Программа состоит из двух разделов, соответствующих добукварному и букварному периодам.</w:t>
      </w:r>
    </w:p>
    <w:p w:rsidR="008B5396" w:rsidRDefault="00373B9F">
      <w:pPr>
        <w:pStyle w:val="Standard"/>
        <w:ind w:firstLine="709"/>
        <w:jc w:val="both"/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    Основные задачи добукварного периода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8B5396" w:rsidRDefault="00373B9F">
      <w:pPr>
        <w:pStyle w:val="Standard"/>
        <w:numPr>
          <w:ilvl w:val="0"/>
          <w:numId w:val="5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подготовить обучающихся к овладению первоначальными навыками чтения и письма;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привить интерес к обучению;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выявить особенности общего и речевого общения;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общеречевых навыков по развитию слухового и зрительного восприятия;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правильно</w:t>
      </w:r>
      <w:r>
        <w:rPr>
          <w:rFonts w:eastAsia="Times New Roman"/>
          <w:color w:val="000000"/>
          <w:sz w:val="28"/>
          <w:szCs w:val="28"/>
          <w:lang w:eastAsia="ru-RU"/>
        </w:rPr>
        <w:t>й артикуляции и дикции;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развитие слухового восприятия и речевого слуха;</w:t>
      </w:r>
    </w:p>
    <w:p w:rsidR="008B5396" w:rsidRDefault="00373B9F">
      <w:pPr>
        <w:pStyle w:val="Standard"/>
        <w:numPr>
          <w:ilvl w:val="0"/>
          <w:numId w:val="2"/>
        </w:numPr>
        <w:ind w:hanging="360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развитие зрительного восприятия и пространственной ориентировки.</w:t>
      </w:r>
    </w:p>
    <w:p w:rsidR="008B5396" w:rsidRDefault="00373B9F">
      <w:pPr>
        <w:pStyle w:val="Standard"/>
        <w:ind w:firstLine="709"/>
        <w:jc w:val="both"/>
      </w:pPr>
      <w:r>
        <w:rPr>
          <w:rFonts w:eastAsia="Times New Roman"/>
          <w:b/>
          <w:color w:val="000000"/>
          <w:sz w:val="28"/>
          <w:szCs w:val="28"/>
          <w:lang w:eastAsia="ru-RU"/>
        </w:rPr>
        <w:t>       Основные задачи  букварного  периода:</w:t>
      </w:r>
    </w:p>
    <w:p w:rsidR="008B5396" w:rsidRDefault="00373B9F">
      <w:pPr>
        <w:pStyle w:val="Standard"/>
        <w:numPr>
          <w:ilvl w:val="0"/>
          <w:numId w:val="6"/>
        </w:numPr>
        <w:ind w:hanging="360"/>
        <w:jc w:val="both"/>
      </w:pPr>
      <w:r>
        <w:rPr>
          <w:sz w:val="28"/>
          <w:szCs w:val="28"/>
        </w:rPr>
        <w:t xml:space="preserve">исправление  недостатков  произношения,  слухового,  зрительного  и </w:t>
      </w:r>
      <w:r>
        <w:rPr>
          <w:sz w:val="28"/>
          <w:szCs w:val="28"/>
        </w:rPr>
        <w:t xml:space="preserve">        </w:t>
      </w:r>
    </w:p>
    <w:p w:rsidR="008B5396" w:rsidRDefault="00373B9F">
      <w:pPr>
        <w:pStyle w:val="Standard"/>
        <w:jc w:val="both"/>
      </w:pPr>
      <w:r>
        <w:rPr>
          <w:sz w:val="28"/>
          <w:szCs w:val="28"/>
        </w:rPr>
        <w:t xml:space="preserve">   двигательного анализаторов;</w:t>
      </w:r>
    </w:p>
    <w:p w:rsidR="008B5396" w:rsidRDefault="00373B9F">
      <w:pPr>
        <w:pStyle w:val="Standard"/>
        <w:numPr>
          <w:ilvl w:val="0"/>
          <w:numId w:val="3"/>
        </w:numPr>
        <w:ind w:hanging="360"/>
        <w:jc w:val="both"/>
      </w:pPr>
      <w:r>
        <w:rPr>
          <w:sz w:val="28"/>
          <w:szCs w:val="28"/>
        </w:rPr>
        <w:t>изучение  букв  и  звуков,  формирование  навыка орфографически –</w:t>
      </w:r>
    </w:p>
    <w:p w:rsidR="008B5396" w:rsidRDefault="00373B9F">
      <w:pPr>
        <w:pStyle w:val="Standard"/>
        <w:jc w:val="both"/>
      </w:pPr>
      <w:r>
        <w:rPr>
          <w:sz w:val="28"/>
          <w:szCs w:val="28"/>
        </w:rPr>
        <w:t xml:space="preserve">   правильных слоговых структур;</w:t>
      </w:r>
    </w:p>
    <w:p w:rsidR="008B5396" w:rsidRDefault="00373B9F">
      <w:pPr>
        <w:pStyle w:val="Standard"/>
        <w:numPr>
          <w:ilvl w:val="0"/>
          <w:numId w:val="3"/>
        </w:numPr>
        <w:ind w:hanging="360"/>
        <w:jc w:val="both"/>
      </w:pPr>
      <w:r>
        <w:rPr>
          <w:sz w:val="28"/>
          <w:szCs w:val="28"/>
        </w:rPr>
        <w:t>выработка  первоначального  навыка  письма,  умения  списывать и  писать  под  диктовку  слова  и  предложения(2-3 с</w:t>
      </w:r>
      <w:r>
        <w:rPr>
          <w:sz w:val="28"/>
          <w:szCs w:val="28"/>
        </w:rPr>
        <w:t>лова) после   предварительного  звуко-буквенного  анализа;</w:t>
      </w:r>
    </w:p>
    <w:p w:rsidR="008B5396" w:rsidRDefault="00373B9F">
      <w:pPr>
        <w:pStyle w:val="Standard"/>
        <w:numPr>
          <w:ilvl w:val="0"/>
          <w:numId w:val="3"/>
        </w:numPr>
        <w:ind w:hanging="360"/>
        <w:jc w:val="both"/>
      </w:pPr>
      <w:r>
        <w:rPr>
          <w:sz w:val="28"/>
          <w:szCs w:val="28"/>
        </w:rPr>
        <w:t>развитие артикуляционного аппарата;</w:t>
      </w:r>
    </w:p>
    <w:p w:rsidR="008B5396" w:rsidRDefault="00373B9F">
      <w:pPr>
        <w:pStyle w:val="Standard"/>
        <w:numPr>
          <w:ilvl w:val="0"/>
          <w:numId w:val="3"/>
        </w:numPr>
        <w:ind w:hanging="360"/>
        <w:jc w:val="both"/>
      </w:pPr>
      <w:r>
        <w:rPr>
          <w:sz w:val="28"/>
          <w:szCs w:val="28"/>
        </w:rPr>
        <w:t>формирование умений строить простые предложения;</w:t>
      </w:r>
    </w:p>
    <w:p w:rsidR="008B5396" w:rsidRDefault="00373B9F">
      <w:pPr>
        <w:pStyle w:val="Standard"/>
        <w:numPr>
          <w:ilvl w:val="0"/>
          <w:numId w:val="3"/>
        </w:numPr>
        <w:ind w:hanging="360"/>
        <w:jc w:val="both"/>
      </w:pPr>
      <w:r>
        <w:rPr>
          <w:sz w:val="28"/>
          <w:szCs w:val="28"/>
        </w:rPr>
        <w:t>воспитание  первоначальных  навыков  повествовательной  речи.</w:t>
      </w:r>
    </w:p>
    <w:p w:rsidR="008B5396" w:rsidRDefault="00373B9F">
      <w:pPr>
        <w:pStyle w:val="c1"/>
        <w:spacing w:before="0" w:after="0"/>
        <w:ind w:firstLine="709"/>
        <w:jc w:val="both"/>
      </w:pPr>
      <w:r>
        <w:rPr>
          <w:rStyle w:val="apple-converted-space"/>
          <w:rFonts w:eastAsia="F"/>
          <w:color w:val="000000"/>
          <w:sz w:val="28"/>
          <w:szCs w:val="28"/>
        </w:rPr>
        <w:t> </w:t>
      </w:r>
      <w:r>
        <w:rPr>
          <w:rStyle w:val="c3"/>
          <w:rFonts w:eastAsia="F"/>
          <w:color w:val="000000"/>
          <w:sz w:val="28"/>
          <w:szCs w:val="28"/>
        </w:rPr>
        <w:t>Овладение  грамотой – первый  этап  школьного  об</w:t>
      </w:r>
      <w:r>
        <w:rPr>
          <w:rStyle w:val="c3"/>
          <w:rFonts w:eastAsia="F"/>
          <w:color w:val="000000"/>
          <w:sz w:val="28"/>
          <w:szCs w:val="28"/>
        </w:rPr>
        <w:t>учения  обучающихся,  в течении  которого  у  них  должны  быть  сформированы  первоначальные навыки  чтения  и  письма.  Обучение  ведётся  звуковым  аналитико-синтетическим  методом. Материал,  с  которым  работают  первоклассники – это  звуки  и  буквы,</w:t>
      </w:r>
      <w:r>
        <w:rPr>
          <w:rStyle w:val="c3"/>
          <w:rFonts w:eastAsia="F"/>
          <w:color w:val="000000"/>
          <w:sz w:val="28"/>
          <w:szCs w:val="28"/>
        </w:rPr>
        <w:t xml:space="preserve">  слоги  и  слова,  простейшие  типы  предложений, короткие  тексты.  В  этот  период у обучающихся  формируется  звуко – буквенный анализ  и  синтез,  как  основа  овладения  чтением  и  письмом.</w:t>
      </w:r>
    </w:p>
    <w:p w:rsidR="008B5396" w:rsidRDefault="00373B9F">
      <w:pPr>
        <w:pStyle w:val="Standard"/>
        <w:ind w:left="-142"/>
        <w:jc w:val="both"/>
      </w:pPr>
      <w:r>
        <w:rPr>
          <w:sz w:val="28"/>
          <w:szCs w:val="28"/>
        </w:rPr>
        <w:t xml:space="preserve">     Место учебного предмета в учебном плане 132 </w:t>
      </w:r>
      <w:r>
        <w:rPr>
          <w:sz w:val="28"/>
          <w:szCs w:val="28"/>
          <w:lang w:val="ru-RU"/>
        </w:rPr>
        <w:t xml:space="preserve">часа в </w:t>
      </w:r>
      <w:r>
        <w:rPr>
          <w:sz w:val="28"/>
          <w:szCs w:val="28"/>
          <w:lang w:val="ru-RU"/>
        </w:rPr>
        <w:t>год, 4 часа в неделю.</w:t>
      </w:r>
    </w:p>
    <w:p w:rsidR="008B5396" w:rsidRDefault="008B5396">
      <w:pPr>
        <w:pStyle w:val="Standard"/>
        <w:ind w:left="-142"/>
        <w:jc w:val="both"/>
        <w:rPr>
          <w:rFonts w:eastAsia="Calibri"/>
          <w:b/>
          <w:bCs/>
          <w:sz w:val="28"/>
          <w:szCs w:val="28"/>
        </w:rPr>
      </w:pPr>
    </w:p>
    <w:sectPr w:rsidR="008B53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F" w:rsidRDefault="00373B9F">
      <w:r>
        <w:separator/>
      </w:r>
    </w:p>
  </w:endnote>
  <w:endnote w:type="continuationSeparator" w:id="0">
    <w:p w:rsidR="00373B9F" w:rsidRDefault="003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F" w:rsidRDefault="00373B9F">
      <w:r>
        <w:rPr>
          <w:color w:val="000000"/>
        </w:rPr>
        <w:ptab w:relativeTo="margin" w:alignment="center" w:leader="none"/>
      </w:r>
    </w:p>
  </w:footnote>
  <w:footnote w:type="continuationSeparator" w:id="0">
    <w:p w:rsidR="00373B9F" w:rsidRDefault="0037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55C"/>
    <w:multiLevelType w:val="multilevel"/>
    <w:tmpl w:val="B3E6F0FA"/>
    <w:styleLink w:val="WW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0C67312"/>
    <w:multiLevelType w:val="multilevel"/>
    <w:tmpl w:val="B2D8A31A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E346F79"/>
    <w:multiLevelType w:val="multilevel"/>
    <w:tmpl w:val="AEAC981C"/>
    <w:styleLink w:val="WW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396"/>
    <w:rsid w:val="002D2D84"/>
    <w:rsid w:val="00373B9F"/>
    <w:rsid w:val="008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c1">
    <w:name w:val="c1"/>
    <w:basedOn w:val="Standard"/>
    <w:pPr>
      <w:spacing w:before="280" w:after="280"/>
    </w:pPr>
    <w:rPr>
      <w:rFonts w:eastAsia="Times New Roman"/>
      <w:lang w:eastAsia="ru-RU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apple-converted-space">
    <w:name w:val="apple-converted-space"/>
    <w:basedOn w:val="a0"/>
  </w:style>
  <w:style w:type="character" w:customStyle="1" w:styleId="c3">
    <w:name w:val="c3"/>
    <w:basedOn w:val="a0"/>
  </w:style>
  <w:style w:type="numbering" w:customStyle="1" w:styleId="WWNum13">
    <w:name w:val="WWNum13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11">
    <w:name w:val="WWNum1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c1">
    <w:name w:val="c1"/>
    <w:basedOn w:val="Standard"/>
    <w:pPr>
      <w:spacing w:before="280" w:after="280"/>
    </w:pPr>
    <w:rPr>
      <w:rFonts w:eastAsia="Times New Roman"/>
      <w:lang w:eastAsia="ru-RU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apple-converted-space">
    <w:name w:val="apple-converted-space"/>
    <w:basedOn w:val="a0"/>
  </w:style>
  <w:style w:type="character" w:customStyle="1" w:styleId="c3">
    <w:name w:val="c3"/>
    <w:basedOn w:val="a0"/>
  </w:style>
  <w:style w:type="numbering" w:customStyle="1" w:styleId="WWNum13">
    <w:name w:val="WWNum13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11">
    <w:name w:val="WWNum1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2009-04-16T11:32:00Z</dcterms:created>
  <dcterms:modified xsi:type="dcterms:W3CDTF">2016-11-01T08:54:00Z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