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33" w:rsidRPr="005B7C33" w:rsidRDefault="005B7C33" w:rsidP="005B7C33">
      <w:pPr>
        <w:spacing w:after="120" w:line="276" w:lineRule="auto"/>
        <w:ind w:firstLine="708"/>
        <w:jc w:val="center"/>
        <w:rPr>
          <w:b/>
          <w:szCs w:val="28"/>
        </w:rPr>
      </w:pPr>
      <w:r w:rsidRPr="005B7C33">
        <w:rPr>
          <w:b/>
          <w:szCs w:val="28"/>
        </w:rPr>
        <w:t>Аннотация</w:t>
      </w:r>
    </w:p>
    <w:p w:rsidR="005B7C33" w:rsidRDefault="005B7C33" w:rsidP="005B7C33">
      <w:pPr>
        <w:spacing w:after="12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Рабочая программа составлена на основе  федерального государственного образовательного стандарта начального общего образования обучающихся с ОВЗ, примерной </w:t>
      </w:r>
      <w:r>
        <w:rPr>
          <w:kern w:val="28"/>
          <w:szCs w:val="28"/>
        </w:rPr>
        <w:t>а</w:t>
      </w:r>
      <w:r>
        <w:rPr>
          <w:szCs w:val="28"/>
        </w:rPr>
        <w:t>даптированной основной общеобразовательной программы начального общего образования обучающихся с расстройствами аутистического спектра (вариант 8.3).</w:t>
      </w:r>
    </w:p>
    <w:p w:rsidR="005B7C33" w:rsidRDefault="005B7C33" w:rsidP="005B7C33">
      <w:pPr>
        <w:pStyle w:val="14TexstOSNOVA1012"/>
        <w:spacing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жизненной компетенции является неотъемлемой и важнейшей частью общего образования ребенка с РАС.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Математика - важный общеобразовательный предмет, который способствует овладению простыми логическими операциями, пространственными представлениями, необходимыми вычислительными навыками для  познания окружающих предметов, процессов, явлений. </w:t>
      </w:r>
    </w:p>
    <w:p w:rsidR="005B7C33" w:rsidRDefault="005B7C33" w:rsidP="005B7C3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Основная цель</w:t>
      </w:r>
      <w:r>
        <w:rPr>
          <w:rFonts w:cs="Times New Roman"/>
          <w:szCs w:val="28"/>
        </w:rPr>
        <w:t xml:space="preserve"> обучения математике - подготовка обучающихся с РАС к жизни в современном обществе и к переходу на следующую ступень получения образования.</w:t>
      </w:r>
    </w:p>
    <w:p w:rsidR="005B7C33" w:rsidRDefault="005B7C33" w:rsidP="005B7C33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 обучения математике:</w:t>
      </w:r>
    </w:p>
    <w:p w:rsidR="005B7C33" w:rsidRDefault="005B7C33" w:rsidP="005B7C33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доступных обучающимся с РАС математических знаний и умений, необходимых для решения учебно-познавательных, учебно-практических, бытовых и профессиональных задач;</w:t>
      </w:r>
    </w:p>
    <w:p w:rsidR="005B7C33" w:rsidRDefault="005B7C33" w:rsidP="005B7C33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возможностей;</w:t>
      </w:r>
    </w:p>
    <w:p w:rsidR="005B7C33" w:rsidRDefault="005B7C33" w:rsidP="005B7C33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положительных качеств личности, в частности аккуратности, самостоятельности, терпеливости, умений планировать свою деятельность, осуществлять контроль и самоконтроль.</w:t>
      </w:r>
    </w:p>
    <w:p w:rsidR="005B7C33" w:rsidRDefault="005B7C33" w:rsidP="005B7C3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Обучение математике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 </w:t>
      </w:r>
    </w:p>
    <w:p w:rsidR="005B7C33" w:rsidRDefault="005B7C33" w:rsidP="005B7C3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Содержание курса</w:t>
      </w:r>
      <w:r>
        <w:rPr>
          <w:rFonts w:cs="Times New Roman"/>
          <w:szCs w:val="28"/>
        </w:rPr>
        <w:t xml:space="preserve"> «Математика» как учебного предмета на I этапе обучения (дополнительный первый класс – 1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, 1 – 4 классы) представлено в АООП следующими разделами: пропедевтика, единицы измерения и их соотношение, нумерация, арифметические действия, арифметические задачи, геометрический материал. </w:t>
      </w:r>
    </w:p>
    <w:p w:rsidR="005B7C33" w:rsidRDefault="005B7C33" w:rsidP="005B7C3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Учебный материал в предложенных разделах, имеет концентрическую структуру и, в достаточной степени, представляет основы математики </w:t>
      </w:r>
      <w:r>
        <w:rPr>
          <w:rFonts w:cs="Times New Roman"/>
          <w:szCs w:val="28"/>
        </w:rPr>
        <w:lastRenderedPageBreak/>
        <w:t>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5B7C33" w:rsidRDefault="005B7C33" w:rsidP="005B7C3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bookmarkStart w:id="0" w:name="_GoBack"/>
      <w:bookmarkEnd w:id="0"/>
      <w:r>
        <w:rPr>
          <w:rFonts w:cs="Times New Roman"/>
          <w:szCs w:val="28"/>
        </w:rPr>
        <w:t>На изучение математики в 1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(дополнительном первом) и 1 классе отводится по 3 часа в неделю, курс рассчитан на 99 часов (33 учебные недели).  </w:t>
      </w:r>
    </w:p>
    <w:p w:rsidR="005279BB" w:rsidRDefault="005279BB"/>
    <w:sectPr w:rsidR="0052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39" w:rsidRDefault="00C20739" w:rsidP="005B7C33">
      <w:r>
        <w:separator/>
      </w:r>
    </w:p>
  </w:endnote>
  <w:endnote w:type="continuationSeparator" w:id="0">
    <w:p w:rsidR="00C20739" w:rsidRDefault="00C20739" w:rsidP="005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39" w:rsidRDefault="00C20739" w:rsidP="005B7C33">
      <w:r>
        <w:separator/>
      </w:r>
    </w:p>
  </w:footnote>
  <w:footnote w:type="continuationSeparator" w:id="0">
    <w:p w:rsidR="00C20739" w:rsidRDefault="00C20739" w:rsidP="005B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4ED9"/>
    <w:multiLevelType w:val="hybridMultilevel"/>
    <w:tmpl w:val="3A68F452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75"/>
    <w:rsid w:val="005279BB"/>
    <w:rsid w:val="005B7C33"/>
    <w:rsid w:val="00803975"/>
    <w:rsid w:val="00C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1DD"/>
  <w15:chartTrackingRefBased/>
  <w15:docId w15:val="{9A6EE7B9-CF78-4DC6-B4B9-088C964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3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5B7C3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C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C3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2016-10-31T08:29:00Z</dcterms:created>
  <dcterms:modified xsi:type="dcterms:W3CDTF">2016-10-31T08:31:00Z</dcterms:modified>
</cp:coreProperties>
</file>